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AB" w:rsidRPr="00310FAB" w:rsidRDefault="00310FAB" w:rsidP="00310FA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page_5_0"/>
      <w:r w:rsidRPr="00310FAB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195355" w:rsidRDefault="00195355">
      <w:pPr>
        <w:spacing w:line="240" w:lineRule="exact"/>
        <w:rPr>
          <w:sz w:val="24"/>
          <w:szCs w:val="24"/>
        </w:rPr>
      </w:pPr>
    </w:p>
    <w:p w:rsidR="009C55BA" w:rsidRDefault="009C55BA" w:rsidP="009C55BA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Алексеевский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5BA" w:rsidRDefault="009C55BA" w:rsidP="009C55BA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№5 «Солнышко» Алексеевского муниципального района </w:t>
      </w:r>
    </w:p>
    <w:p w:rsidR="00195355" w:rsidRPr="009C55BA" w:rsidRDefault="009C55BA" w:rsidP="009C55BA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195355" w:rsidRDefault="00195355">
      <w:pPr>
        <w:spacing w:line="240" w:lineRule="exact"/>
        <w:rPr>
          <w:sz w:val="24"/>
          <w:szCs w:val="24"/>
        </w:rPr>
      </w:pPr>
    </w:p>
    <w:p w:rsidR="00195355" w:rsidRDefault="00195355">
      <w:pPr>
        <w:spacing w:line="240" w:lineRule="exact"/>
        <w:rPr>
          <w:sz w:val="24"/>
          <w:szCs w:val="24"/>
        </w:rPr>
      </w:pPr>
    </w:p>
    <w:p w:rsidR="00195355" w:rsidRDefault="00195355">
      <w:pPr>
        <w:spacing w:line="240" w:lineRule="exact"/>
        <w:rPr>
          <w:sz w:val="24"/>
          <w:szCs w:val="24"/>
        </w:rPr>
      </w:pPr>
    </w:p>
    <w:p w:rsidR="00195355" w:rsidRDefault="00195355">
      <w:pPr>
        <w:spacing w:line="240" w:lineRule="exact"/>
        <w:rPr>
          <w:sz w:val="24"/>
          <w:szCs w:val="24"/>
        </w:rPr>
      </w:pPr>
    </w:p>
    <w:p w:rsidR="00195355" w:rsidRDefault="00195355">
      <w:pPr>
        <w:spacing w:line="240" w:lineRule="exact"/>
        <w:rPr>
          <w:sz w:val="24"/>
          <w:szCs w:val="24"/>
        </w:rPr>
      </w:pPr>
    </w:p>
    <w:p w:rsidR="00195355" w:rsidRDefault="00195355">
      <w:pPr>
        <w:spacing w:line="240" w:lineRule="exact"/>
        <w:rPr>
          <w:sz w:val="24"/>
          <w:szCs w:val="24"/>
        </w:rPr>
      </w:pPr>
    </w:p>
    <w:p w:rsidR="00195355" w:rsidRDefault="00195355">
      <w:pPr>
        <w:spacing w:line="240" w:lineRule="exact"/>
        <w:rPr>
          <w:sz w:val="24"/>
          <w:szCs w:val="24"/>
        </w:rPr>
      </w:pPr>
    </w:p>
    <w:p w:rsidR="00195355" w:rsidRDefault="00195355">
      <w:pPr>
        <w:spacing w:line="240" w:lineRule="exact"/>
        <w:rPr>
          <w:sz w:val="24"/>
          <w:szCs w:val="24"/>
        </w:rPr>
      </w:pPr>
    </w:p>
    <w:p w:rsidR="00195355" w:rsidRDefault="00195355">
      <w:pPr>
        <w:spacing w:line="240" w:lineRule="exact"/>
        <w:rPr>
          <w:sz w:val="24"/>
          <w:szCs w:val="24"/>
        </w:rPr>
      </w:pPr>
    </w:p>
    <w:p w:rsidR="00195355" w:rsidRDefault="00195355">
      <w:pPr>
        <w:spacing w:line="240" w:lineRule="exact"/>
        <w:rPr>
          <w:sz w:val="24"/>
          <w:szCs w:val="24"/>
        </w:rPr>
      </w:pPr>
    </w:p>
    <w:p w:rsidR="00195355" w:rsidRDefault="00195355">
      <w:pPr>
        <w:spacing w:line="240" w:lineRule="exact"/>
        <w:rPr>
          <w:sz w:val="24"/>
          <w:szCs w:val="24"/>
        </w:rPr>
      </w:pPr>
    </w:p>
    <w:p w:rsidR="00195355" w:rsidRDefault="00195355">
      <w:pPr>
        <w:spacing w:line="240" w:lineRule="exact"/>
        <w:rPr>
          <w:sz w:val="24"/>
          <w:szCs w:val="24"/>
        </w:rPr>
      </w:pPr>
    </w:p>
    <w:p w:rsidR="00195355" w:rsidRDefault="00195355">
      <w:pPr>
        <w:spacing w:line="240" w:lineRule="exact"/>
        <w:rPr>
          <w:sz w:val="24"/>
          <w:szCs w:val="24"/>
        </w:rPr>
      </w:pPr>
    </w:p>
    <w:p w:rsidR="00195355" w:rsidRDefault="00195355">
      <w:pPr>
        <w:spacing w:line="240" w:lineRule="exact"/>
        <w:rPr>
          <w:sz w:val="24"/>
          <w:szCs w:val="24"/>
        </w:rPr>
      </w:pPr>
    </w:p>
    <w:p w:rsidR="00195355" w:rsidRDefault="00195355">
      <w:pPr>
        <w:spacing w:after="28" w:line="240" w:lineRule="exact"/>
        <w:rPr>
          <w:sz w:val="24"/>
          <w:szCs w:val="24"/>
        </w:rPr>
      </w:pPr>
    </w:p>
    <w:p w:rsidR="00992E3E" w:rsidRPr="00B74B5F" w:rsidRDefault="009C55BA" w:rsidP="00992E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</w:t>
      </w:r>
      <w:r w:rsidR="00EC27C8" w:rsidRPr="00992E3E">
        <w:rPr>
          <w:rFonts w:ascii="Times New Roman" w:hAnsi="Times New Roman" w:cs="Times New Roman"/>
          <w:sz w:val="28"/>
          <w:szCs w:val="28"/>
        </w:rPr>
        <w:t>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C27C8" w:rsidRPr="00992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355" w:rsidRPr="00992E3E" w:rsidRDefault="00EC27C8" w:rsidP="00992E3E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E3E">
        <w:rPr>
          <w:rFonts w:ascii="Times New Roman" w:hAnsi="Times New Roman" w:cs="Times New Roman"/>
          <w:sz w:val="28"/>
          <w:szCs w:val="28"/>
        </w:rPr>
        <w:t xml:space="preserve">о формах обучения, количестве обучающихся в группах, их возрастных категориях и продолжительности учебных занятий в </w:t>
      </w:r>
      <w:r w:rsidR="00310FAB" w:rsidRPr="00992E3E">
        <w:rPr>
          <w:rFonts w:ascii="Times New Roman" w:hAnsi="Times New Roman" w:cs="Times New Roman"/>
          <w:sz w:val="28"/>
          <w:szCs w:val="28"/>
        </w:rPr>
        <w:t>Муниципальном бюджетном дошкольном образовательном учреждении Алексеевском детском саду №5 «Солнышко» Алексеевского муниципального района Республики Татарстан</w:t>
      </w:r>
    </w:p>
    <w:p w:rsidR="00195355" w:rsidRPr="00992E3E" w:rsidRDefault="00195355" w:rsidP="00992E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5355" w:rsidRDefault="00195355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FAB" w:rsidRDefault="00310FAB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bookmarkStart w:id="1" w:name="_page_6_0"/>
      <w:bookmarkEnd w:id="0"/>
    </w:p>
    <w:p w:rsidR="00310FAB" w:rsidRDefault="00310FAB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10FAB" w:rsidRDefault="00310FAB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310FAB" w:rsidRDefault="00310FAB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992E3E" w:rsidRPr="009C55BA" w:rsidRDefault="00992E3E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8D1651" w:rsidRPr="009C55BA" w:rsidRDefault="008D1651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8D1651" w:rsidRPr="009C55BA" w:rsidRDefault="008D1651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8D1651" w:rsidRDefault="008D1651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9C55BA" w:rsidRDefault="009C55BA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9C55BA" w:rsidRDefault="009C55BA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9C55BA" w:rsidRDefault="009C55BA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9C55BA" w:rsidRDefault="009C55BA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9C55BA" w:rsidRPr="009C55BA" w:rsidRDefault="009C55BA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FA3588" w:rsidRPr="00992E3E" w:rsidRDefault="00EC27C8" w:rsidP="00992E3E">
      <w:pPr>
        <w:rPr>
          <w:rFonts w:ascii="Times New Roman" w:hAnsi="Times New Roman" w:cs="Times New Roman"/>
          <w:b/>
          <w:sz w:val="24"/>
          <w:szCs w:val="24"/>
        </w:rPr>
      </w:pPr>
      <w:r w:rsidRPr="00992E3E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FA3588" w:rsidRPr="008D1651" w:rsidRDefault="00FA3588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E3E">
        <w:rPr>
          <w:rFonts w:ascii="Times New Roman" w:hAnsi="Times New Roman" w:cs="Times New Roman"/>
        </w:rPr>
        <w:t>1.</w:t>
      </w:r>
      <w:r w:rsidRPr="008D165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D1651">
        <w:rPr>
          <w:rFonts w:ascii="Times New Roman" w:hAnsi="Times New Roman" w:cs="Times New Roman"/>
          <w:sz w:val="28"/>
          <w:szCs w:val="28"/>
        </w:rPr>
        <w:t>Положение</w:t>
      </w:r>
      <w:r w:rsidRPr="008D1651">
        <w:rPr>
          <w:rFonts w:ascii="Times New Roman" w:hAnsi="Times New Roman" w:cs="Times New Roman"/>
          <w:sz w:val="28"/>
          <w:szCs w:val="28"/>
        </w:rPr>
        <w:tab/>
        <w:t>о форме</w:t>
      </w:r>
      <w:r w:rsidRPr="008D1651">
        <w:rPr>
          <w:rFonts w:ascii="Times New Roman" w:hAnsi="Times New Roman" w:cs="Times New Roman"/>
          <w:sz w:val="28"/>
          <w:szCs w:val="28"/>
        </w:rPr>
        <w:tab/>
        <w:t xml:space="preserve">обучения, количестве обучающихся в группах, их возрастных категориях, а также продолжительности учебных занятий </w:t>
      </w:r>
      <w:r w:rsidR="00992E3E" w:rsidRPr="008D1651">
        <w:rPr>
          <w:rFonts w:ascii="Times New Roman" w:hAnsi="Times New Roman" w:cs="Times New Roman"/>
          <w:sz w:val="28"/>
          <w:szCs w:val="28"/>
        </w:rPr>
        <w:t xml:space="preserve">в </w:t>
      </w:r>
      <w:r w:rsidRPr="008D1651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92E3E" w:rsidRPr="008D1651">
        <w:rPr>
          <w:rFonts w:ascii="Times New Roman" w:hAnsi="Times New Roman" w:cs="Times New Roman"/>
          <w:sz w:val="28"/>
          <w:szCs w:val="28"/>
        </w:rPr>
        <w:t>Алексеевском</w:t>
      </w:r>
      <w:r w:rsidRPr="008D1651">
        <w:rPr>
          <w:rFonts w:ascii="Times New Roman" w:hAnsi="Times New Roman" w:cs="Times New Roman"/>
          <w:sz w:val="28"/>
          <w:szCs w:val="28"/>
        </w:rPr>
        <w:t xml:space="preserve"> детско</w:t>
      </w:r>
      <w:r w:rsidR="00992E3E" w:rsidRPr="008D1651">
        <w:rPr>
          <w:rFonts w:ascii="Times New Roman" w:hAnsi="Times New Roman" w:cs="Times New Roman"/>
          <w:sz w:val="28"/>
          <w:szCs w:val="28"/>
        </w:rPr>
        <w:t>м</w:t>
      </w:r>
      <w:r w:rsidRPr="008D1651">
        <w:rPr>
          <w:rFonts w:ascii="Times New Roman" w:hAnsi="Times New Roman" w:cs="Times New Roman"/>
          <w:sz w:val="28"/>
          <w:szCs w:val="28"/>
        </w:rPr>
        <w:t xml:space="preserve"> сад</w:t>
      </w:r>
      <w:r w:rsidR="00992E3E" w:rsidRPr="008D1651">
        <w:rPr>
          <w:rFonts w:ascii="Times New Roman" w:hAnsi="Times New Roman" w:cs="Times New Roman"/>
          <w:sz w:val="28"/>
          <w:szCs w:val="28"/>
        </w:rPr>
        <w:t>у</w:t>
      </w:r>
      <w:r w:rsidRPr="008D1651">
        <w:rPr>
          <w:rFonts w:ascii="Times New Roman" w:hAnsi="Times New Roman" w:cs="Times New Roman"/>
          <w:sz w:val="28"/>
          <w:szCs w:val="28"/>
        </w:rPr>
        <w:t xml:space="preserve"> №5 «Солнышко» Алексеевского муниципального района РТ</w:t>
      </w:r>
      <w:r w:rsidRPr="008D1651">
        <w:rPr>
          <w:rFonts w:ascii="Times New Roman" w:hAnsi="Times New Roman" w:cs="Times New Roman"/>
          <w:sz w:val="28"/>
          <w:szCs w:val="28"/>
        </w:rPr>
        <w:tab/>
        <w:t>(далее - МБДОУ) разработано</w:t>
      </w:r>
      <w:r w:rsidRPr="008D1651">
        <w:rPr>
          <w:rFonts w:ascii="Times New Roman" w:hAnsi="Times New Roman" w:cs="Times New Roman"/>
          <w:sz w:val="28"/>
          <w:szCs w:val="28"/>
        </w:rPr>
        <w:tab/>
      </w:r>
      <w:r w:rsidR="00992E3E" w:rsidRPr="008D1651">
        <w:rPr>
          <w:rFonts w:ascii="Times New Roman" w:hAnsi="Times New Roman" w:cs="Times New Roman"/>
          <w:sz w:val="28"/>
          <w:szCs w:val="28"/>
        </w:rPr>
        <w:t xml:space="preserve"> </w:t>
      </w:r>
      <w:r w:rsidRPr="008D1651">
        <w:rPr>
          <w:rFonts w:ascii="Times New Roman" w:hAnsi="Times New Roman" w:cs="Times New Roman"/>
          <w:sz w:val="28"/>
          <w:szCs w:val="28"/>
        </w:rPr>
        <w:t>на</w:t>
      </w:r>
      <w:r w:rsidRPr="008D1651">
        <w:rPr>
          <w:rFonts w:ascii="Times New Roman" w:hAnsi="Times New Roman" w:cs="Times New Roman"/>
          <w:sz w:val="28"/>
          <w:szCs w:val="28"/>
        </w:rPr>
        <w:tab/>
        <w:t>основе Федерального</w:t>
      </w:r>
      <w:r w:rsidRPr="008D1651">
        <w:rPr>
          <w:rFonts w:ascii="Times New Roman" w:hAnsi="Times New Roman" w:cs="Times New Roman"/>
          <w:sz w:val="28"/>
          <w:szCs w:val="28"/>
        </w:rPr>
        <w:tab/>
        <w:t xml:space="preserve"> закона</w:t>
      </w:r>
      <w:r w:rsidRPr="008D1651">
        <w:rPr>
          <w:rFonts w:ascii="Times New Roman" w:hAnsi="Times New Roman" w:cs="Times New Roman"/>
          <w:sz w:val="28"/>
          <w:szCs w:val="28"/>
        </w:rPr>
        <w:tab/>
        <w:t>от 29.12.2012г.     № 273-ФЗ «Об</w:t>
      </w:r>
      <w:r w:rsidRPr="008D1651">
        <w:rPr>
          <w:rFonts w:ascii="Times New Roman" w:hAnsi="Times New Roman" w:cs="Times New Roman"/>
          <w:sz w:val="28"/>
          <w:szCs w:val="28"/>
        </w:rPr>
        <w:tab/>
        <w:t>образовании      в</w:t>
      </w:r>
      <w:r w:rsidRPr="008D1651">
        <w:rPr>
          <w:rFonts w:ascii="Times New Roman" w:hAnsi="Times New Roman" w:cs="Times New Roman"/>
          <w:sz w:val="28"/>
          <w:szCs w:val="28"/>
        </w:rPr>
        <w:tab/>
        <w:t>Российско</w:t>
      </w:r>
      <w:r w:rsidR="00992E3E" w:rsidRPr="008D1651">
        <w:rPr>
          <w:rFonts w:ascii="Times New Roman" w:hAnsi="Times New Roman" w:cs="Times New Roman"/>
          <w:sz w:val="28"/>
          <w:szCs w:val="28"/>
        </w:rPr>
        <w:t xml:space="preserve">й </w:t>
      </w:r>
      <w:r w:rsidRPr="008D1651">
        <w:rPr>
          <w:rFonts w:ascii="Times New Roman" w:hAnsi="Times New Roman" w:cs="Times New Roman"/>
          <w:sz w:val="28"/>
          <w:szCs w:val="28"/>
        </w:rPr>
        <w:t>Федерации», Постановления Главного государственного санитарного врача РФ от 28.09.2020 N 28 "Об утверждении санитарных правил СП 2.4.3648-20</w:t>
      </w:r>
      <w:proofErr w:type="gramEnd"/>
      <w:r w:rsidRPr="008D1651">
        <w:rPr>
          <w:rFonts w:ascii="Times New Roman" w:hAnsi="Times New Roman" w:cs="Times New Roman"/>
          <w:sz w:val="28"/>
          <w:szCs w:val="28"/>
        </w:rPr>
        <w:t xml:space="preserve"> "Санитарно-эпидемиологические требования к организациям воспитания и обучения, отдыха и оздоровления детей и молодежи", Приказа Министерства просвещения РФ от 31 июля 2020 г. № 373 "Об утверждении      </w:t>
      </w:r>
      <w:r w:rsidR="00951E15" w:rsidRPr="008D1651">
        <w:rPr>
          <w:rFonts w:ascii="Times New Roman" w:hAnsi="Times New Roman" w:cs="Times New Roman"/>
          <w:sz w:val="28"/>
          <w:szCs w:val="28"/>
        </w:rPr>
        <w:t xml:space="preserve">Порядка      организации      </w:t>
      </w:r>
      <w:proofErr w:type="spellStart"/>
      <w:r w:rsidR="00951E15" w:rsidRPr="008D1651">
        <w:rPr>
          <w:rFonts w:ascii="Times New Roman" w:hAnsi="Times New Roman" w:cs="Times New Roman"/>
          <w:sz w:val="28"/>
          <w:szCs w:val="28"/>
        </w:rPr>
        <w:t>и</w:t>
      </w:r>
      <w:r w:rsidRPr="008D1651">
        <w:rPr>
          <w:rFonts w:ascii="Times New Roman" w:hAnsi="Times New Roman" w:cs="Times New Roman"/>
          <w:sz w:val="28"/>
          <w:szCs w:val="28"/>
        </w:rPr>
        <w:t>осуществления</w:t>
      </w:r>
      <w:proofErr w:type="spellEnd"/>
      <w:r w:rsidRPr="008D1651">
        <w:rPr>
          <w:rFonts w:ascii="Times New Roman" w:hAnsi="Times New Roman" w:cs="Times New Roman"/>
          <w:sz w:val="28"/>
          <w:szCs w:val="28"/>
        </w:rPr>
        <w:tab/>
      </w:r>
      <w:r w:rsidR="000F7680" w:rsidRPr="008D1651">
        <w:rPr>
          <w:rFonts w:ascii="Times New Roman" w:hAnsi="Times New Roman" w:cs="Times New Roman"/>
          <w:sz w:val="28"/>
          <w:szCs w:val="28"/>
        </w:rPr>
        <w:t xml:space="preserve"> </w:t>
      </w:r>
      <w:r w:rsidRPr="008D1651">
        <w:rPr>
          <w:rFonts w:ascii="Times New Roman" w:hAnsi="Times New Roman" w:cs="Times New Roman"/>
          <w:sz w:val="28"/>
          <w:szCs w:val="28"/>
        </w:rPr>
        <w:t>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FA3588" w:rsidRPr="008D1651" w:rsidRDefault="00FA3588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1.2. Настоящее Положение регулирует количество обучающихся, их возрастные категории, число и продолжительность учебных занятий в ДОУ.</w:t>
      </w:r>
    </w:p>
    <w:p w:rsidR="00195355" w:rsidRPr="008D1651" w:rsidRDefault="00195355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C29" w:rsidRPr="008D1651" w:rsidRDefault="00EC27C8" w:rsidP="00992E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651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8D1651">
        <w:rPr>
          <w:rFonts w:ascii="Times New Roman" w:hAnsi="Times New Roman" w:cs="Times New Roman"/>
          <w:b/>
          <w:sz w:val="28"/>
          <w:szCs w:val="28"/>
        </w:rPr>
        <w:t>Формы обучения и количество обучающихся в группах.</w:t>
      </w:r>
      <w:r w:rsidR="007B7C29" w:rsidRPr="008D16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7B7C29" w:rsidRPr="008D1651" w:rsidRDefault="007B7C29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2.1.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ребенка.</w:t>
      </w:r>
    </w:p>
    <w:p w:rsidR="007B7C29" w:rsidRPr="008D1651" w:rsidRDefault="007B7C29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2.2. При выборе родителями (законными представителями) детей формы получения дошкольного образования в форме семейного образования родители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 xml:space="preserve">(законные представители) информируют об этом выборе </w:t>
      </w:r>
      <w:r w:rsidR="000F7680" w:rsidRPr="008D1651">
        <w:rPr>
          <w:rFonts w:ascii="Times New Roman" w:hAnsi="Times New Roman" w:cs="Times New Roman"/>
          <w:sz w:val="28"/>
          <w:szCs w:val="28"/>
        </w:rPr>
        <w:t>Отдел</w:t>
      </w:r>
      <w:r w:rsidRPr="008D165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0F7680" w:rsidRPr="008D1651">
        <w:rPr>
          <w:rFonts w:ascii="Times New Roman" w:hAnsi="Times New Roman" w:cs="Times New Roman"/>
          <w:sz w:val="28"/>
          <w:szCs w:val="28"/>
        </w:rPr>
        <w:t xml:space="preserve">Алексеевского </w:t>
      </w:r>
      <w:r w:rsidRPr="008D165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 xml:space="preserve">2.3. В </w:t>
      </w:r>
      <w:r w:rsidR="000F7680" w:rsidRPr="008D1651">
        <w:rPr>
          <w:rFonts w:ascii="Times New Roman" w:hAnsi="Times New Roman" w:cs="Times New Roman"/>
          <w:sz w:val="28"/>
          <w:szCs w:val="28"/>
        </w:rPr>
        <w:t>МБДОУ</w:t>
      </w:r>
      <w:r w:rsidRPr="008D1651">
        <w:rPr>
          <w:rFonts w:ascii="Times New Roman" w:hAnsi="Times New Roman" w:cs="Times New Roman"/>
          <w:sz w:val="28"/>
          <w:szCs w:val="28"/>
        </w:rPr>
        <w:t xml:space="preserve"> осуществляется обучение в очной форме с учетом потребностей и возможностей личности воспитанника.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8D1651">
        <w:rPr>
          <w:rFonts w:ascii="Times New Roman" w:hAnsi="Times New Roman" w:cs="Times New Roman"/>
          <w:sz w:val="28"/>
          <w:szCs w:val="28"/>
        </w:rPr>
        <w:t>Обучение воспитанников по очной форме получения дошкольного образования и формах обучения организуется в соответствии с основной образовательной программой дошкольного образования (далее — программа),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</w:t>
      </w:r>
      <w:proofErr w:type="gramEnd"/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2.5. Получение дошкольного образования в очной форме обучения предполагает посещение воспитанниками занятий по образовательным областям, организуемых в соответствии с учебным планом и программой.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2.6. 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Организации.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2.7.</w:t>
      </w:r>
      <w:r w:rsidRPr="008D1651">
        <w:rPr>
          <w:rFonts w:ascii="Times New Roman" w:hAnsi="Times New Roman" w:cs="Times New Roman"/>
          <w:sz w:val="28"/>
          <w:szCs w:val="28"/>
        </w:rPr>
        <w:tab/>
        <w:t>Образовательная</w:t>
      </w:r>
      <w:r w:rsidRPr="008D1651">
        <w:rPr>
          <w:rFonts w:ascii="Times New Roman" w:hAnsi="Times New Roman" w:cs="Times New Roman"/>
          <w:sz w:val="28"/>
          <w:szCs w:val="28"/>
        </w:rPr>
        <w:tab/>
        <w:t>деятельность</w:t>
      </w:r>
      <w:r w:rsidRPr="008D1651">
        <w:rPr>
          <w:rFonts w:ascii="Times New Roman" w:hAnsi="Times New Roman" w:cs="Times New Roman"/>
          <w:sz w:val="28"/>
          <w:szCs w:val="28"/>
        </w:rPr>
        <w:tab/>
        <w:t>по</w:t>
      </w:r>
      <w:r w:rsidRPr="008D1651">
        <w:rPr>
          <w:rFonts w:ascii="Times New Roman" w:hAnsi="Times New Roman" w:cs="Times New Roman"/>
          <w:sz w:val="28"/>
          <w:szCs w:val="28"/>
        </w:rPr>
        <w:tab/>
        <w:t>образовательным</w:t>
      </w:r>
      <w:r w:rsidRPr="008D1651">
        <w:rPr>
          <w:rFonts w:ascii="Times New Roman" w:hAnsi="Times New Roman" w:cs="Times New Roman"/>
          <w:sz w:val="28"/>
          <w:szCs w:val="28"/>
        </w:rPr>
        <w:tab/>
        <w:t>программам дошкольного образования в образовательной организации осуществляется в группах.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lastRenderedPageBreak/>
        <w:t>2.8.</w:t>
      </w:r>
      <w:r w:rsidRPr="008D1651">
        <w:rPr>
          <w:rFonts w:ascii="Times New Roman" w:hAnsi="Times New Roman" w:cs="Times New Roman"/>
          <w:sz w:val="28"/>
          <w:szCs w:val="28"/>
        </w:rPr>
        <w:tab/>
        <w:t>Группы</w:t>
      </w:r>
      <w:r w:rsidRPr="008D1651">
        <w:rPr>
          <w:rFonts w:ascii="Times New Roman" w:hAnsi="Times New Roman" w:cs="Times New Roman"/>
          <w:sz w:val="28"/>
          <w:szCs w:val="28"/>
        </w:rPr>
        <w:tab/>
        <w:t>могут</w:t>
      </w:r>
      <w:r w:rsidRPr="008D1651">
        <w:rPr>
          <w:rFonts w:ascii="Times New Roman" w:hAnsi="Times New Roman" w:cs="Times New Roman"/>
          <w:sz w:val="28"/>
          <w:szCs w:val="28"/>
        </w:rPr>
        <w:tab/>
        <w:t>иметь</w:t>
      </w:r>
      <w:r w:rsidRPr="008D165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1651">
        <w:rPr>
          <w:rFonts w:ascii="Times New Roman" w:hAnsi="Times New Roman" w:cs="Times New Roman"/>
          <w:sz w:val="28"/>
          <w:szCs w:val="28"/>
        </w:rPr>
        <w:t>общеразвивающую</w:t>
      </w:r>
      <w:proofErr w:type="spellEnd"/>
      <w:r w:rsidRPr="008D1651">
        <w:rPr>
          <w:rFonts w:ascii="Times New Roman" w:hAnsi="Times New Roman" w:cs="Times New Roman"/>
          <w:sz w:val="28"/>
          <w:szCs w:val="28"/>
        </w:rPr>
        <w:t>,</w:t>
      </w:r>
      <w:r w:rsidRPr="008D1651">
        <w:rPr>
          <w:rFonts w:ascii="Times New Roman" w:hAnsi="Times New Roman" w:cs="Times New Roman"/>
          <w:sz w:val="28"/>
          <w:szCs w:val="28"/>
        </w:rPr>
        <w:tab/>
        <w:t>компенсирующую, оздоровительную или комбинированную направленность.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2.9.</w:t>
      </w:r>
      <w:r w:rsidRPr="008D1651">
        <w:rPr>
          <w:rFonts w:ascii="Times New Roman" w:hAnsi="Times New Roman" w:cs="Times New Roman"/>
          <w:sz w:val="28"/>
          <w:szCs w:val="28"/>
        </w:rPr>
        <w:tab/>
        <w:t>Количество</w:t>
      </w:r>
      <w:r w:rsidRPr="008D1651">
        <w:rPr>
          <w:rFonts w:ascii="Times New Roman" w:hAnsi="Times New Roman" w:cs="Times New Roman"/>
          <w:sz w:val="28"/>
          <w:szCs w:val="28"/>
        </w:rPr>
        <w:tab/>
        <w:t>детей</w:t>
      </w:r>
      <w:r w:rsidRPr="008D1651">
        <w:rPr>
          <w:rFonts w:ascii="Times New Roman" w:hAnsi="Times New Roman" w:cs="Times New Roman"/>
          <w:sz w:val="28"/>
          <w:szCs w:val="28"/>
        </w:rPr>
        <w:tab/>
        <w:t>в</w:t>
      </w:r>
      <w:r w:rsidRPr="008D1651">
        <w:rPr>
          <w:rFonts w:ascii="Times New Roman" w:hAnsi="Times New Roman" w:cs="Times New Roman"/>
          <w:sz w:val="28"/>
          <w:szCs w:val="28"/>
        </w:rPr>
        <w:tab/>
        <w:t>группах</w:t>
      </w:r>
      <w:r w:rsidRPr="008D1651">
        <w:rPr>
          <w:rFonts w:ascii="Times New Roman" w:hAnsi="Times New Roman" w:cs="Times New Roman"/>
          <w:sz w:val="28"/>
          <w:szCs w:val="28"/>
        </w:rPr>
        <w:tab/>
        <w:t>организации,</w:t>
      </w:r>
      <w:r w:rsidRPr="008D1651">
        <w:rPr>
          <w:rFonts w:ascii="Times New Roman" w:hAnsi="Times New Roman" w:cs="Times New Roman"/>
          <w:sz w:val="28"/>
          <w:szCs w:val="28"/>
        </w:rPr>
        <w:tab/>
        <w:t>реализующей образовательные программы дошкольного образования (далее - дошкольная организация), осуществляющей присмотр и уход за детьми определяется исходя из расчета площади групповой (игровой) комнаты.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2.10. Для групп раннего возра</w:t>
      </w:r>
      <w:r w:rsidR="00B74B5F" w:rsidRPr="008D1651">
        <w:rPr>
          <w:rFonts w:ascii="Times New Roman" w:hAnsi="Times New Roman" w:cs="Times New Roman"/>
          <w:sz w:val="28"/>
          <w:szCs w:val="28"/>
        </w:rPr>
        <w:t>ста (до 3 лет) - не менее 2,5 кв.м.</w:t>
      </w:r>
      <w:r w:rsidRPr="008D1651">
        <w:rPr>
          <w:rFonts w:ascii="Times New Roman" w:hAnsi="Times New Roman" w:cs="Times New Roman"/>
          <w:sz w:val="28"/>
          <w:szCs w:val="28"/>
        </w:rPr>
        <w:t xml:space="preserve"> на 1 ребенка и для групп дошкольного возраста</w:t>
      </w:r>
      <w:r w:rsidR="00E01256" w:rsidRPr="008D1651">
        <w:rPr>
          <w:rFonts w:ascii="Times New Roman" w:hAnsi="Times New Roman" w:cs="Times New Roman"/>
          <w:sz w:val="28"/>
          <w:szCs w:val="28"/>
        </w:rPr>
        <w:t xml:space="preserve"> (от 3 до 7 лет) - не менее 2 кв.м.</w:t>
      </w:r>
      <w:r w:rsidRPr="008D1651">
        <w:rPr>
          <w:rFonts w:ascii="Times New Roman" w:hAnsi="Times New Roman" w:cs="Times New Roman"/>
          <w:sz w:val="28"/>
          <w:szCs w:val="28"/>
        </w:rPr>
        <w:t xml:space="preserve"> на одного ребенка, без учета мебели и ее расстановки. Площадь спальной для детей до 3 лет д</w:t>
      </w:r>
      <w:r w:rsidR="00E01256" w:rsidRPr="008D1651">
        <w:rPr>
          <w:rFonts w:ascii="Times New Roman" w:hAnsi="Times New Roman" w:cs="Times New Roman"/>
          <w:sz w:val="28"/>
          <w:szCs w:val="28"/>
        </w:rPr>
        <w:t>олжна составлять не менее 1,8 кв</w:t>
      </w:r>
      <w:proofErr w:type="gramStart"/>
      <w:r w:rsidR="00E01256" w:rsidRPr="008D165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D1651">
        <w:rPr>
          <w:rFonts w:ascii="Times New Roman" w:hAnsi="Times New Roman" w:cs="Times New Roman"/>
          <w:sz w:val="28"/>
          <w:szCs w:val="28"/>
        </w:rPr>
        <w:t xml:space="preserve"> на ребенка, для дете</w:t>
      </w:r>
      <w:r w:rsidR="00E01256" w:rsidRPr="008D1651">
        <w:rPr>
          <w:rFonts w:ascii="Times New Roman" w:hAnsi="Times New Roman" w:cs="Times New Roman"/>
          <w:sz w:val="28"/>
          <w:szCs w:val="28"/>
        </w:rPr>
        <w:t>й от 3 до 7 лет - не менее 2,0 кв.м.</w:t>
      </w:r>
      <w:r w:rsidRPr="008D1651">
        <w:rPr>
          <w:rFonts w:ascii="Times New Roman" w:hAnsi="Times New Roman" w:cs="Times New Roman"/>
          <w:sz w:val="28"/>
          <w:szCs w:val="28"/>
        </w:rPr>
        <w:t xml:space="preserve"> на ребенка. Физкультурный зал для детей дошкольного воз</w:t>
      </w:r>
      <w:r w:rsidR="00E01256" w:rsidRPr="008D1651">
        <w:rPr>
          <w:rFonts w:ascii="Times New Roman" w:hAnsi="Times New Roman" w:cs="Times New Roman"/>
          <w:sz w:val="28"/>
          <w:szCs w:val="28"/>
        </w:rPr>
        <w:t>раста должен быть не менее 75 кв.м</w:t>
      </w:r>
      <w:proofErr w:type="gramStart"/>
      <w:r w:rsidR="00E01256" w:rsidRPr="008D1651">
        <w:rPr>
          <w:rFonts w:ascii="Times New Roman" w:hAnsi="Times New Roman" w:cs="Times New Roman"/>
          <w:sz w:val="28"/>
          <w:szCs w:val="28"/>
        </w:rPr>
        <w:t>.</w:t>
      </w:r>
      <w:r w:rsidRPr="008D165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page_7_0"/>
      <w:r w:rsidRPr="008D1651">
        <w:rPr>
          <w:rFonts w:ascii="Times New Roman" w:hAnsi="Times New Roman" w:cs="Times New Roman"/>
          <w:b/>
          <w:sz w:val="28"/>
          <w:szCs w:val="28"/>
        </w:rPr>
        <w:t xml:space="preserve">3. Возрастные категории </w:t>
      </w:r>
      <w:proofErr w:type="gramStart"/>
      <w:r w:rsidRPr="008D165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D1651">
        <w:rPr>
          <w:rFonts w:ascii="Times New Roman" w:hAnsi="Times New Roman" w:cs="Times New Roman"/>
          <w:b/>
          <w:sz w:val="28"/>
          <w:szCs w:val="28"/>
        </w:rPr>
        <w:t>: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3.1.Принцип формирования групп зависит от возрастных особенностей детей: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от 2 лет до 3 лет – группа раннего возраста;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от 3 лет до 4 лет - младшая группа;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от 4 лет до 5 лет - средняя группа;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от 5 лет до 6 лет - старшая группа;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</w:t>
      </w:r>
      <w:r w:rsidRPr="008D1651">
        <w:rPr>
          <w:rFonts w:ascii="Times New Roman" w:hAnsi="Times New Roman" w:cs="Times New Roman"/>
          <w:sz w:val="28"/>
          <w:szCs w:val="28"/>
        </w:rPr>
        <w:tab/>
        <w:t>от</w:t>
      </w:r>
      <w:r w:rsidRPr="008D1651">
        <w:rPr>
          <w:rFonts w:ascii="Times New Roman" w:hAnsi="Times New Roman" w:cs="Times New Roman"/>
          <w:sz w:val="28"/>
          <w:szCs w:val="28"/>
        </w:rPr>
        <w:tab/>
        <w:t>6</w:t>
      </w:r>
      <w:r w:rsidRPr="008D1651">
        <w:rPr>
          <w:rFonts w:ascii="Times New Roman" w:hAnsi="Times New Roman" w:cs="Times New Roman"/>
          <w:sz w:val="28"/>
          <w:szCs w:val="28"/>
        </w:rPr>
        <w:tab/>
        <w:t>лет</w:t>
      </w:r>
      <w:r w:rsidRPr="008D1651">
        <w:rPr>
          <w:rFonts w:ascii="Times New Roman" w:hAnsi="Times New Roman" w:cs="Times New Roman"/>
          <w:sz w:val="28"/>
          <w:szCs w:val="28"/>
        </w:rPr>
        <w:tab/>
        <w:t>до</w:t>
      </w:r>
      <w:r w:rsidRPr="008D1651">
        <w:rPr>
          <w:rFonts w:ascii="Times New Roman" w:hAnsi="Times New Roman" w:cs="Times New Roman"/>
          <w:sz w:val="28"/>
          <w:szCs w:val="28"/>
        </w:rPr>
        <w:tab/>
        <w:t>окон</w:t>
      </w:r>
      <w:r w:rsidR="006C34F9" w:rsidRPr="008D1651">
        <w:rPr>
          <w:rFonts w:ascii="Times New Roman" w:hAnsi="Times New Roman" w:cs="Times New Roman"/>
          <w:sz w:val="28"/>
          <w:szCs w:val="28"/>
        </w:rPr>
        <w:t>чания</w:t>
      </w:r>
      <w:r w:rsidR="006C34F9" w:rsidRPr="008D1651">
        <w:rPr>
          <w:rFonts w:ascii="Times New Roman" w:hAnsi="Times New Roman" w:cs="Times New Roman"/>
          <w:sz w:val="28"/>
          <w:szCs w:val="28"/>
        </w:rPr>
        <w:tab/>
        <w:t>образовательных</w:t>
      </w:r>
      <w:r w:rsidR="006C34F9" w:rsidRPr="008D1651">
        <w:rPr>
          <w:rFonts w:ascii="Times New Roman" w:hAnsi="Times New Roman" w:cs="Times New Roman"/>
          <w:sz w:val="28"/>
          <w:szCs w:val="28"/>
        </w:rPr>
        <w:tab/>
        <w:t xml:space="preserve">отношений </w:t>
      </w:r>
      <w:r w:rsidRPr="008D1651">
        <w:rPr>
          <w:rFonts w:ascii="Times New Roman" w:hAnsi="Times New Roman" w:cs="Times New Roman"/>
          <w:sz w:val="28"/>
          <w:szCs w:val="28"/>
        </w:rPr>
        <w:t>-</w:t>
      </w:r>
      <w:r w:rsidR="006C34F9" w:rsidRPr="008D1651">
        <w:rPr>
          <w:rFonts w:ascii="Times New Roman" w:hAnsi="Times New Roman" w:cs="Times New Roman"/>
          <w:sz w:val="28"/>
          <w:szCs w:val="28"/>
        </w:rPr>
        <w:t xml:space="preserve"> </w:t>
      </w:r>
      <w:r w:rsidRPr="008D1651">
        <w:rPr>
          <w:rFonts w:ascii="Times New Roman" w:hAnsi="Times New Roman" w:cs="Times New Roman"/>
          <w:sz w:val="28"/>
          <w:szCs w:val="28"/>
        </w:rPr>
        <w:t>подготовительная группа.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651">
        <w:rPr>
          <w:rFonts w:ascii="Times New Roman" w:hAnsi="Times New Roman" w:cs="Times New Roman"/>
          <w:b/>
          <w:sz w:val="28"/>
          <w:szCs w:val="28"/>
        </w:rPr>
        <w:t>4. Продолжительность учебных занятий.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4.1. Занятия в МБДОУ проводятся в соответствии с расписанием, утвержденным заведующим. Продолжительность занятий, равная одному академическому часу зависит от возрастных особенностей обучающихся и составляет: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Для детей раннего возраста от 2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</w:t>
      </w:r>
      <w:r w:rsidRPr="008D1651">
        <w:rPr>
          <w:rFonts w:ascii="Times New Roman" w:hAnsi="Times New Roman" w:cs="Times New Roman"/>
          <w:sz w:val="28"/>
          <w:szCs w:val="28"/>
        </w:rPr>
        <w:tab/>
        <w:t>(по</w:t>
      </w:r>
      <w:r w:rsidRPr="008D1651">
        <w:rPr>
          <w:rFonts w:ascii="Times New Roman" w:hAnsi="Times New Roman" w:cs="Times New Roman"/>
          <w:sz w:val="28"/>
          <w:szCs w:val="28"/>
        </w:rPr>
        <w:tab/>
        <w:t>8-10</w:t>
      </w:r>
      <w:r w:rsidRPr="008D1651">
        <w:rPr>
          <w:rFonts w:ascii="Times New Roman" w:hAnsi="Times New Roman" w:cs="Times New Roman"/>
          <w:sz w:val="28"/>
          <w:szCs w:val="28"/>
        </w:rPr>
        <w:tab/>
        <w:t>минут).</w:t>
      </w:r>
      <w:r w:rsidRPr="008D1651">
        <w:rPr>
          <w:rFonts w:ascii="Times New Roman" w:hAnsi="Times New Roman" w:cs="Times New Roman"/>
          <w:sz w:val="28"/>
          <w:szCs w:val="28"/>
        </w:rPr>
        <w:tab/>
        <w:t>Допускается</w:t>
      </w:r>
      <w:r w:rsidRPr="008D1651">
        <w:rPr>
          <w:rFonts w:ascii="Times New Roman" w:hAnsi="Times New Roman" w:cs="Times New Roman"/>
          <w:sz w:val="28"/>
          <w:szCs w:val="28"/>
        </w:rPr>
        <w:tab/>
        <w:t>осуществлять</w:t>
      </w:r>
      <w:r w:rsidRPr="008D1651">
        <w:rPr>
          <w:rFonts w:ascii="Times New Roman" w:hAnsi="Times New Roman" w:cs="Times New Roman"/>
          <w:sz w:val="28"/>
          <w:szCs w:val="28"/>
        </w:rPr>
        <w:tab/>
        <w:t>образовательную деятельность на игровой площадке во время прогулки.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Продолжительность непрерывной образовательной деятельности для детей от 3 до 4-х лет - не более 15 минут;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для детей от 4-х до 5-ти лет - не более 20 минут; - для детей от 5 до 6-ти лет - не более 25 минут;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для детей от 6-ти до 7-ми лет - не более 30 минут.</w:t>
      </w:r>
    </w:p>
    <w:bookmarkEnd w:id="2"/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4.2. Максимально допустимый объем образовательной нагрузки в первой половине дня: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в младшей и средней группах не превышает 30 и 40 минут соответственно;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 xml:space="preserve">- в </w:t>
      </w:r>
      <w:proofErr w:type="gramStart"/>
      <w:r w:rsidRPr="008D1651">
        <w:rPr>
          <w:rFonts w:ascii="Times New Roman" w:hAnsi="Times New Roman" w:cs="Times New Roman"/>
          <w:sz w:val="28"/>
          <w:szCs w:val="28"/>
        </w:rPr>
        <w:t>старшей</w:t>
      </w:r>
      <w:proofErr w:type="gramEnd"/>
      <w:r w:rsidRPr="008D1651">
        <w:rPr>
          <w:rFonts w:ascii="Times New Roman" w:hAnsi="Times New Roman" w:cs="Times New Roman"/>
          <w:sz w:val="28"/>
          <w:szCs w:val="28"/>
        </w:rPr>
        <w:t xml:space="preserve"> и подготовительной - 45 минут и 1,5 часа соответственно. В середине времени, отведенного на </w:t>
      </w:r>
      <w:proofErr w:type="gramStart"/>
      <w:r w:rsidRPr="008D1651">
        <w:rPr>
          <w:rFonts w:ascii="Times New Roman" w:hAnsi="Times New Roman" w:cs="Times New Roman"/>
          <w:sz w:val="28"/>
          <w:szCs w:val="28"/>
        </w:rPr>
        <w:t>непрерывную</w:t>
      </w:r>
      <w:proofErr w:type="gramEnd"/>
      <w:r w:rsidRPr="008D1651">
        <w:rPr>
          <w:rFonts w:ascii="Times New Roman" w:hAnsi="Times New Roman" w:cs="Times New Roman"/>
          <w:sz w:val="28"/>
          <w:szCs w:val="28"/>
        </w:rPr>
        <w:t xml:space="preserve"> образовательную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деятельность,</w:t>
      </w:r>
      <w:r w:rsidRPr="008D1651">
        <w:rPr>
          <w:rFonts w:ascii="Times New Roman" w:hAnsi="Times New Roman" w:cs="Times New Roman"/>
          <w:sz w:val="28"/>
          <w:szCs w:val="28"/>
        </w:rPr>
        <w:tab/>
        <w:t>проводят</w:t>
      </w:r>
      <w:r w:rsidRPr="008D1651">
        <w:rPr>
          <w:rFonts w:ascii="Times New Roman" w:hAnsi="Times New Roman" w:cs="Times New Roman"/>
          <w:sz w:val="28"/>
          <w:szCs w:val="28"/>
        </w:rPr>
        <w:tab/>
        <w:t>физкультурные</w:t>
      </w:r>
      <w:r w:rsidRPr="008D1651">
        <w:rPr>
          <w:rFonts w:ascii="Times New Roman" w:hAnsi="Times New Roman" w:cs="Times New Roman"/>
          <w:sz w:val="28"/>
          <w:szCs w:val="28"/>
        </w:rPr>
        <w:tab/>
        <w:t>минутки.</w:t>
      </w:r>
      <w:r w:rsidRPr="008D1651">
        <w:rPr>
          <w:rFonts w:ascii="Times New Roman" w:hAnsi="Times New Roman" w:cs="Times New Roman"/>
          <w:sz w:val="28"/>
          <w:szCs w:val="28"/>
        </w:rPr>
        <w:tab/>
        <w:t>Перерывы</w:t>
      </w:r>
      <w:r w:rsidRPr="008D1651">
        <w:rPr>
          <w:rFonts w:ascii="Times New Roman" w:hAnsi="Times New Roman" w:cs="Times New Roman"/>
          <w:sz w:val="28"/>
          <w:szCs w:val="28"/>
        </w:rPr>
        <w:tab/>
        <w:t>между периодами непрерывной образовательной деятельности - не менее 10 минут.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 xml:space="preserve">4.3. Образовательная деятельность с детьми старшего дошкольного возраста может осуществляться во второй половине дня после дневного сна. Ее </w:t>
      </w:r>
      <w:r w:rsidRPr="008D1651">
        <w:rPr>
          <w:rFonts w:ascii="Times New Roman" w:hAnsi="Times New Roman" w:cs="Times New Roman"/>
          <w:sz w:val="28"/>
          <w:szCs w:val="28"/>
        </w:rPr>
        <w:lastRenderedPageBreak/>
        <w:t>продолжительность должна составлять не более 25 - 30 минут в день. В середине</w:t>
      </w:r>
      <w:r w:rsidRPr="008D1651">
        <w:rPr>
          <w:rFonts w:ascii="Times New Roman" w:hAnsi="Times New Roman" w:cs="Times New Roman"/>
          <w:sz w:val="28"/>
          <w:szCs w:val="28"/>
        </w:rPr>
        <w:tab/>
        <w:t>непрерывной</w:t>
      </w:r>
      <w:r w:rsidRPr="008D1651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Pr="008D1651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Pr="008D1651">
        <w:rPr>
          <w:rFonts w:ascii="Times New Roman" w:hAnsi="Times New Roman" w:cs="Times New Roman"/>
          <w:sz w:val="28"/>
          <w:szCs w:val="28"/>
        </w:rPr>
        <w:tab/>
        <w:t>статического характера проводятся физкультурные минутки.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4.4 Учебный год начинается с 1-го сентября и заканчивается в сроки, установленные годовым календарным учебным графиком.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4.5. Занятия с учащимися могут проводиться с понедельника по пятницу (за исключением праздничных дней)</w:t>
      </w:r>
      <w:proofErr w:type="gramStart"/>
      <w:r w:rsidRPr="008D165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D1651">
        <w:rPr>
          <w:rFonts w:ascii="Times New Roman" w:hAnsi="Times New Roman" w:cs="Times New Roman"/>
          <w:sz w:val="28"/>
          <w:szCs w:val="28"/>
        </w:rPr>
        <w:t>ремя начала и окончания занятий определяется расписанием занятий.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651">
        <w:rPr>
          <w:rFonts w:ascii="Times New Roman" w:hAnsi="Times New Roman" w:cs="Times New Roman"/>
          <w:b/>
          <w:sz w:val="28"/>
          <w:szCs w:val="28"/>
        </w:rPr>
        <w:t>5.Заключительные положения</w:t>
      </w:r>
    </w:p>
    <w:p w:rsidR="007B7C29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B7C29" w:rsidRPr="008D1651" w:rsidSect="007B7C29">
          <w:pgSz w:w="12240" w:h="15840"/>
          <w:pgMar w:top="536" w:right="847" w:bottom="212" w:left="1317" w:header="0" w:footer="0" w:gutter="0"/>
          <w:cols w:space="708"/>
        </w:sectPr>
      </w:pPr>
      <w:r w:rsidRPr="008D1651">
        <w:rPr>
          <w:rFonts w:ascii="Times New Roman" w:hAnsi="Times New Roman" w:cs="Times New Roman"/>
          <w:sz w:val="28"/>
          <w:szCs w:val="28"/>
        </w:rPr>
        <w:t xml:space="preserve">5.1.Настоящее положение вводится в действие с момента утверждения приказом заведующего </w:t>
      </w:r>
      <w:r w:rsidR="006C34F9" w:rsidRPr="008D1651">
        <w:rPr>
          <w:rFonts w:ascii="Times New Roman" w:hAnsi="Times New Roman" w:cs="Times New Roman"/>
          <w:sz w:val="28"/>
          <w:szCs w:val="28"/>
        </w:rPr>
        <w:t>МБДОУ</w:t>
      </w:r>
      <w:r w:rsidR="00914F5A" w:rsidRPr="008D1651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195355" w:rsidRPr="00951E15" w:rsidRDefault="00195355" w:rsidP="00B74B5F">
      <w:pPr>
        <w:widowControl w:val="0"/>
        <w:spacing w:line="240" w:lineRule="auto"/>
        <w:ind w:right="-20"/>
        <w:rPr>
          <w:color w:val="000000"/>
        </w:rPr>
      </w:pPr>
    </w:p>
    <w:sectPr w:rsidR="00195355" w:rsidRPr="00951E15" w:rsidSect="00195355">
      <w:pgSz w:w="11904" w:h="16838"/>
      <w:pgMar w:top="1126" w:right="843" w:bottom="913" w:left="1699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5355"/>
    <w:rsid w:val="000F7680"/>
    <w:rsid w:val="00195355"/>
    <w:rsid w:val="00200214"/>
    <w:rsid w:val="00310FAB"/>
    <w:rsid w:val="00444915"/>
    <w:rsid w:val="0059719C"/>
    <w:rsid w:val="006C34F9"/>
    <w:rsid w:val="007B7C29"/>
    <w:rsid w:val="0081465D"/>
    <w:rsid w:val="008D1651"/>
    <w:rsid w:val="00914F5A"/>
    <w:rsid w:val="00951E15"/>
    <w:rsid w:val="00992E3E"/>
    <w:rsid w:val="009C55BA"/>
    <w:rsid w:val="00B74B5F"/>
    <w:rsid w:val="00C30402"/>
    <w:rsid w:val="00C46220"/>
    <w:rsid w:val="00C472E7"/>
    <w:rsid w:val="00E01256"/>
    <w:rsid w:val="00EC27C8"/>
    <w:rsid w:val="00F25EE7"/>
    <w:rsid w:val="00FA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5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</cp:revision>
  <cp:lastPrinted>2021-12-03T10:21:00Z</cp:lastPrinted>
  <dcterms:created xsi:type="dcterms:W3CDTF">2021-09-21T07:55:00Z</dcterms:created>
  <dcterms:modified xsi:type="dcterms:W3CDTF">2021-12-07T11:00:00Z</dcterms:modified>
</cp:coreProperties>
</file>